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8E1331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A4AAD" w:rsidRPr="007A4A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46 п. Западного</w:t>
      </w:r>
      <w:r w:rsidRPr="008E133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8E1331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8E1331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8E13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8E133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8E133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8E133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8E133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8E1331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A4AAD" w:rsidRPr="007A4A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46 п. Западного</w:t>
      </w:r>
      <w:r w:rsidRPr="008E1331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8E1331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8E1331">
        <w:rPr>
          <w:rFonts w:ascii="Times New Roman" w:hAnsi="Times New Roman"/>
          <w:color w:val="000000"/>
          <w:sz w:val="28"/>
          <w:szCs w:val="28"/>
        </w:rPr>
        <w:t>3</w:t>
      </w:r>
      <w:r w:rsidR="007A4AAD">
        <w:rPr>
          <w:rFonts w:ascii="Times New Roman" w:hAnsi="Times New Roman"/>
          <w:color w:val="000000"/>
          <w:sz w:val="28"/>
          <w:szCs w:val="28"/>
        </w:rPr>
        <w:t>79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8E1331">
        <w:rPr>
          <w:rFonts w:ascii="Times New Roman" w:hAnsi="Times New Roman"/>
          <w:color w:val="000000"/>
          <w:sz w:val="28"/>
          <w:szCs w:val="28"/>
        </w:rPr>
        <w:t>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7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8E1331">
        <w:rPr>
          <w:rFonts w:ascii="Times New Roman" w:hAnsi="Times New Roman"/>
          <w:sz w:val="28"/>
          <w:szCs w:val="28"/>
        </w:rPr>
        <w:t xml:space="preserve"> </w:t>
      </w:r>
      <w:r w:rsidRPr="008E133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A4AAD" w:rsidRPr="007A4A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46 п. Западного</w:t>
      </w:r>
      <w:r w:rsidRPr="008E1331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8E1331">
        <w:rPr>
          <w:rFonts w:ascii="Times New Roman" w:hAnsi="Times New Roman"/>
          <w:color w:val="000000"/>
          <w:sz w:val="28"/>
          <w:szCs w:val="28"/>
        </w:rPr>
        <w:t>24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 г. №1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20</w:t>
      </w:r>
      <w:r w:rsidR="007A4AAD">
        <w:rPr>
          <w:rFonts w:ascii="Times New Roman" w:hAnsi="Times New Roman"/>
          <w:color w:val="000000"/>
          <w:sz w:val="28"/>
          <w:szCs w:val="28"/>
        </w:rPr>
        <w:t>8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7A4AAD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4AA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A4AA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86944" w:rsidRPr="007A4AAD" w:rsidRDefault="007A4AAD" w:rsidP="007A4AA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4AAD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7A4AAD">
        <w:rPr>
          <w:rFonts w:ascii="Times New Roman" w:hAnsi="Times New Roman"/>
          <w:color w:val="000000"/>
          <w:sz w:val="28"/>
          <w:szCs w:val="28"/>
        </w:rPr>
        <w:t>Тугуз</w:t>
      </w:r>
      <w:proofErr w:type="spellEnd"/>
      <w:r w:rsidRPr="007A4AAD">
        <w:rPr>
          <w:rFonts w:ascii="Times New Roman" w:hAnsi="Times New Roman"/>
          <w:color w:val="000000"/>
          <w:sz w:val="28"/>
          <w:szCs w:val="28"/>
        </w:rPr>
        <w:t xml:space="preserve"> Эмме </w:t>
      </w:r>
      <w:proofErr w:type="spellStart"/>
      <w:r w:rsidRPr="007A4AAD">
        <w:rPr>
          <w:rFonts w:ascii="Times New Roman" w:hAnsi="Times New Roman"/>
          <w:color w:val="000000"/>
          <w:sz w:val="28"/>
          <w:szCs w:val="28"/>
        </w:rPr>
        <w:t>Аслановне</w:t>
      </w:r>
      <w:proofErr w:type="spellEnd"/>
      <w:r w:rsidRPr="007A4A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AAD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A4AAD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7A4AAD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7A4AAD">
        <w:rPr>
          <w:rFonts w:ascii="Times New Roman" w:hAnsi="Times New Roman"/>
          <w:color w:val="000000"/>
          <w:sz w:val="28"/>
          <w:szCs w:val="28"/>
        </w:rPr>
        <w:t>ул. Исаева, 46 п. Западного на расстоянии 0,8 м от границы земельного участка по ул. Исаева, 44 п. Западного и на расстоянии 1,47 м от границы земельного участка по ул. Громова, 24 п. Западного.</w:t>
      </w:r>
    </w:p>
    <w:p w:rsidR="00F95CF5" w:rsidRDefault="00F95CF5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AAD" w:rsidRDefault="007A4AAD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E1331" w:rsidRPr="00047C87" w:rsidRDefault="008E1331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B14191">
      <w:pgSz w:w="11906" w:h="16838"/>
      <w:pgMar w:top="993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4AAD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2020-12-18T13:00:00Z</cp:lastPrinted>
  <dcterms:created xsi:type="dcterms:W3CDTF">2020-11-13T12:29:00Z</dcterms:created>
  <dcterms:modified xsi:type="dcterms:W3CDTF">2020-12-24T09:52:00Z</dcterms:modified>
</cp:coreProperties>
</file>